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6F6" w:rsidRPr="00670B12" w:rsidRDefault="00905D30">
      <w:pPr>
        <w:jc w:val="left"/>
        <w:rPr>
          <w:rFonts w:asciiTheme="majorEastAsia" w:eastAsiaTheme="majorEastAsia" w:hAnsiTheme="majorEastAsia"/>
          <w:bCs/>
          <w:sz w:val="28"/>
          <w:szCs w:val="28"/>
        </w:rPr>
      </w:pPr>
      <w:r w:rsidRPr="00670B12">
        <w:rPr>
          <w:rFonts w:asciiTheme="majorEastAsia" w:eastAsiaTheme="majorEastAsia" w:hAnsiTheme="majorEastAsia" w:hint="eastAsia"/>
          <w:bCs/>
          <w:sz w:val="28"/>
          <w:szCs w:val="28"/>
        </w:rPr>
        <w:t>附件一：</w:t>
      </w:r>
    </w:p>
    <w:p w:rsidR="003066F6" w:rsidRDefault="00905D30">
      <w:pPr>
        <w:jc w:val="center"/>
        <w:rPr>
          <w:rFonts w:asciiTheme="minorEastAsia" w:hAnsiTheme="minorEastAsia"/>
          <w:sz w:val="32"/>
          <w:szCs w:val="32"/>
        </w:rPr>
      </w:pPr>
      <w:r>
        <w:rPr>
          <w:rFonts w:asciiTheme="minorEastAsia" w:hAnsiTheme="minorEastAsia" w:hint="eastAsia"/>
          <w:sz w:val="32"/>
          <w:szCs w:val="32"/>
        </w:rPr>
        <w:t>报销须知</w:t>
      </w:r>
    </w:p>
    <w:p w:rsidR="003066F6" w:rsidRDefault="00F106A1">
      <w:pPr>
        <w:ind w:firstLineChars="200" w:firstLine="600"/>
        <w:rPr>
          <w:rFonts w:ascii="宋体" w:eastAsia="宋体" w:hAnsi="宋体" w:cs="Tahoma"/>
          <w:kern w:val="0"/>
          <w:sz w:val="30"/>
          <w:szCs w:val="30"/>
        </w:rPr>
      </w:pPr>
      <w:r>
        <w:rPr>
          <w:rFonts w:ascii="宋体" w:eastAsia="宋体" w:hAnsi="宋体" w:cs="Tahoma" w:hint="eastAsia"/>
          <w:kern w:val="0"/>
          <w:sz w:val="30"/>
          <w:szCs w:val="30"/>
        </w:rPr>
        <w:t>1.</w:t>
      </w:r>
      <w:r w:rsidR="00905D30">
        <w:rPr>
          <w:rFonts w:ascii="宋体" w:eastAsia="宋体" w:hAnsi="宋体" w:cs="Tahoma" w:hint="eastAsia"/>
          <w:kern w:val="0"/>
          <w:sz w:val="30"/>
          <w:szCs w:val="30"/>
        </w:rPr>
        <w:t xml:space="preserve">校内报销所需材料  </w:t>
      </w:r>
    </w:p>
    <w:p w:rsidR="003066F6" w:rsidRDefault="00905D30">
      <w:pPr>
        <w:ind w:firstLineChars="100" w:firstLine="300"/>
        <w:rPr>
          <w:rFonts w:ascii="宋体" w:eastAsia="宋体" w:hAnsi="宋体" w:cs="Tahoma"/>
          <w:kern w:val="0"/>
          <w:sz w:val="30"/>
          <w:szCs w:val="30"/>
        </w:rPr>
      </w:pPr>
      <w:r>
        <w:rPr>
          <w:rFonts w:ascii="宋体" w:eastAsia="宋体" w:hAnsi="宋体" w:cs="Tahoma" w:hint="eastAsia"/>
          <w:kern w:val="0"/>
          <w:sz w:val="30"/>
          <w:szCs w:val="30"/>
        </w:rPr>
        <w:t>（1）在校办理</w:t>
      </w:r>
      <w:proofErr w:type="gramStart"/>
      <w:r>
        <w:rPr>
          <w:rFonts w:ascii="宋体" w:eastAsia="宋体" w:hAnsi="宋体" w:cs="Tahoma" w:hint="eastAsia"/>
          <w:kern w:val="0"/>
          <w:sz w:val="30"/>
          <w:szCs w:val="30"/>
        </w:rPr>
        <w:t>医</w:t>
      </w:r>
      <w:proofErr w:type="gramEnd"/>
      <w:r>
        <w:rPr>
          <w:rFonts w:ascii="宋体" w:eastAsia="宋体" w:hAnsi="宋体" w:cs="Tahoma" w:hint="eastAsia"/>
          <w:kern w:val="0"/>
          <w:sz w:val="30"/>
          <w:szCs w:val="30"/>
        </w:rPr>
        <w:t>保参保的学生凭社保卡、病历本（非危、急、重症就医者须有转诊记录）、有效财务票据。</w:t>
      </w:r>
    </w:p>
    <w:p w:rsidR="003066F6" w:rsidRDefault="00905D30">
      <w:pPr>
        <w:ind w:firstLineChars="100" w:firstLine="300"/>
        <w:rPr>
          <w:rFonts w:ascii="宋体" w:eastAsia="宋体" w:hAnsi="宋体" w:cs="Tahoma"/>
          <w:kern w:val="0"/>
          <w:sz w:val="30"/>
          <w:szCs w:val="30"/>
        </w:rPr>
      </w:pPr>
      <w:r>
        <w:rPr>
          <w:rFonts w:ascii="宋体" w:eastAsia="宋体" w:hAnsi="宋体" w:cs="Tahoma" w:hint="eastAsia"/>
          <w:kern w:val="0"/>
          <w:sz w:val="30"/>
          <w:szCs w:val="30"/>
        </w:rPr>
        <w:t>（2）教职工凭病历本、有效财务票据、住院费用清单（盖住院处章）、出院小结（盖病区章）或南通市区公务员重病医疗补助结算单（</w:t>
      </w:r>
      <w:proofErr w:type="gramStart"/>
      <w:r>
        <w:rPr>
          <w:rFonts w:ascii="宋体" w:eastAsia="宋体" w:hAnsi="宋体" w:cs="Tahoma" w:hint="eastAsia"/>
          <w:kern w:val="0"/>
          <w:sz w:val="30"/>
          <w:szCs w:val="30"/>
        </w:rPr>
        <w:t>医保范围</w:t>
      </w:r>
      <w:proofErr w:type="gramEnd"/>
      <w:r>
        <w:rPr>
          <w:rFonts w:ascii="宋体" w:eastAsia="宋体" w:hAnsi="宋体" w:cs="Tahoma" w:hint="eastAsia"/>
          <w:kern w:val="0"/>
          <w:sz w:val="30"/>
          <w:szCs w:val="30"/>
        </w:rPr>
        <w:t>内刷卡结算自费6000元以上者去南通市政务中心报销后的返回单据）等。</w:t>
      </w:r>
    </w:p>
    <w:p w:rsidR="003066F6" w:rsidRDefault="00F106A1">
      <w:pPr>
        <w:ind w:firstLineChars="200" w:firstLine="600"/>
        <w:rPr>
          <w:rFonts w:ascii="宋体" w:eastAsia="宋体" w:hAnsi="宋体" w:cs="Tahoma"/>
          <w:kern w:val="0"/>
          <w:sz w:val="30"/>
          <w:szCs w:val="30"/>
        </w:rPr>
      </w:pPr>
      <w:r>
        <w:rPr>
          <w:rFonts w:ascii="宋体" w:eastAsia="宋体" w:hAnsi="宋体" w:cs="Tahoma" w:hint="eastAsia"/>
          <w:kern w:val="0"/>
          <w:sz w:val="30"/>
          <w:szCs w:val="30"/>
        </w:rPr>
        <w:t>2.</w:t>
      </w:r>
      <w:bookmarkStart w:id="0" w:name="_GoBack"/>
      <w:bookmarkEnd w:id="0"/>
      <w:r w:rsidR="00905D30">
        <w:rPr>
          <w:rFonts w:ascii="宋体" w:eastAsia="宋体" w:hAnsi="宋体" w:cs="Tahoma" w:hint="eastAsia"/>
          <w:kern w:val="0"/>
          <w:sz w:val="30"/>
          <w:szCs w:val="30"/>
        </w:rPr>
        <w:t>审批流程：筛选出有效票据-填报销单-核实是否在校参保-集中审核</w:t>
      </w:r>
    </w:p>
    <w:p w:rsidR="003066F6" w:rsidRDefault="00905D30">
      <w:pPr>
        <w:ind w:firstLineChars="200" w:firstLine="600"/>
        <w:rPr>
          <w:rFonts w:ascii="宋体" w:eastAsia="宋体" w:hAnsi="宋体" w:cs="Tahoma"/>
          <w:kern w:val="0"/>
          <w:sz w:val="30"/>
          <w:szCs w:val="30"/>
        </w:rPr>
      </w:pPr>
      <w:r>
        <w:rPr>
          <w:rFonts w:ascii="宋体" w:eastAsia="宋体" w:hAnsi="宋体" w:cs="Tahoma" w:hint="eastAsia"/>
          <w:kern w:val="0"/>
          <w:sz w:val="30"/>
          <w:szCs w:val="30"/>
        </w:rPr>
        <w:t>3.</w:t>
      </w:r>
      <w:proofErr w:type="gramStart"/>
      <w:r>
        <w:rPr>
          <w:rFonts w:ascii="宋体" w:eastAsia="宋体" w:hAnsi="宋体" w:cs="Tahoma" w:hint="eastAsia"/>
          <w:kern w:val="0"/>
          <w:sz w:val="30"/>
          <w:szCs w:val="30"/>
        </w:rPr>
        <w:t>杏</w:t>
      </w:r>
      <w:proofErr w:type="gramEnd"/>
      <w:r>
        <w:rPr>
          <w:rFonts w:ascii="宋体" w:eastAsia="宋体" w:hAnsi="宋体" w:cs="Tahoma" w:hint="eastAsia"/>
          <w:kern w:val="0"/>
          <w:sz w:val="30"/>
          <w:szCs w:val="30"/>
        </w:rPr>
        <w:t>林学院学生医药费报销单审核后，</w:t>
      </w:r>
      <w:proofErr w:type="gramStart"/>
      <w:r>
        <w:rPr>
          <w:rFonts w:ascii="宋体" w:eastAsia="宋体" w:hAnsi="宋体" w:cs="Tahoma" w:hint="eastAsia"/>
          <w:kern w:val="0"/>
          <w:sz w:val="30"/>
          <w:szCs w:val="30"/>
        </w:rPr>
        <w:t>由杏林学院</w:t>
      </w:r>
      <w:proofErr w:type="gramEnd"/>
      <w:r>
        <w:rPr>
          <w:rFonts w:ascii="宋体" w:eastAsia="宋体" w:hAnsi="宋体" w:cs="Tahoma" w:hint="eastAsia"/>
          <w:kern w:val="0"/>
          <w:sz w:val="30"/>
          <w:szCs w:val="30"/>
        </w:rPr>
        <w:t>财务老师现场收取。请在报销单上方空白处准确填写银行卡号，开户行及网点，手机号等相关信息。其他学院学生符合报销政策并经后勤保障部审批后的医药费相关材料（审核封面、有效票据），按照附件</w:t>
      </w:r>
      <w:proofErr w:type="gramStart"/>
      <w:r>
        <w:rPr>
          <w:rFonts w:ascii="宋体" w:eastAsia="宋体" w:hAnsi="宋体" w:cs="Tahoma" w:hint="eastAsia"/>
          <w:kern w:val="0"/>
          <w:sz w:val="30"/>
          <w:szCs w:val="30"/>
        </w:rPr>
        <w:t>二操作</w:t>
      </w:r>
      <w:proofErr w:type="gramEnd"/>
      <w:r>
        <w:rPr>
          <w:rFonts w:ascii="宋体" w:eastAsia="宋体" w:hAnsi="宋体" w:cs="Tahoma" w:hint="eastAsia"/>
          <w:kern w:val="0"/>
          <w:sz w:val="30"/>
          <w:szCs w:val="30"/>
        </w:rPr>
        <w:t>指南进入网上报销流程。</w:t>
      </w:r>
    </w:p>
    <w:p w:rsidR="003066F6" w:rsidRDefault="00905D30">
      <w:pPr>
        <w:ind w:firstLineChars="200" w:firstLine="600"/>
      </w:pPr>
      <w:r>
        <w:rPr>
          <w:rFonts w:ascii="宋体" w:eastAsia="宋体" w:hAnsi="宋体" w:cs="Tahoma" w:hint="eastAsia"/>
          <w:kern w:val="0"/>
          <w:sz w:val="30"/>
          <w:szCs w:val="30"/>
        </w:rPr>
        <w:t>4.学生在户籍地二级及以上医院住院产生的医疗费以及实习期间在南通市区以外实习点医院的门诊、住院产生的医疗费需携校区卫生所或医务室提供的相关证明去南通市</w:t>
      </w:r>
      <w:proofErr w:type="gramStart"/>
      <w:r>
        <w:rPr>
          <w:rFonts w:ascii="宋体" w:eastAsia="宋体" w:hAnsi="宋体" w:cs="Tahoma" w:hint="eastAsia"/>
          <w:kern w:val="0"/>
          <w:sz w:val="30"/>
          <w:szCs w:val="30"/>
        </w:rPr>
        <w:t>医</w:t>
      </w:r>
      <w:proofErr w:type="gramEnd"/>
      <w:r>
        <w:rPr>
          <w:rFonts w:ascii="宋体" w:eastAsia="宋体" w:hAnsi="宋体" w:cs="Tahoma" w:hint="eastAsia"/>
          <w:kern w:val="0"/>
          <w:sz w:val="30"/>
          <w:szCs w:val="30"/>
        </w:rPr>
        <w:t>保中心报销。地点：工农南路150号（南通市政务中心三楼）；时间：周一至周五（周六、周日休息），上午09:00—11:30；下午13:30—17:30。</w:t>
      </w:r>
    </w:p>
    <w:sectPr w:rsidR="003066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6F6"/>
    <w:rsid w:val="003066F6"/>
    <w:rsid w:val="00670B12"/>
    <w:rsid w:val="00905D30"/>
    <w:rsid w:val="00F106A1"/>
    <w:rsid w:val="06FF538A"/>
    <w:rsid w:val="088C17F3"/>
    <w:rsid w:val="08F2432F"/>
    <w:rsid w:val="0A4A7617"/>
    <w:rsid w:val="145E0ABC"/>
    <w:rsid w:val="14A47E6D"/>
    <w:rsid w:val="1B286947"/>
    <w:rsid w:val="1F260EEA"/>
    <w:rsid w:val="2349103F"/>
    <w:rsid w:val="2B67122A"/>
    <w:rsid w:val="3D956586"/>
    <w:rsid w:val="437C7B05"/>
    <w:rsid w:val="45AA7A1B"/>
    <w:rsid w:val="51053E79"/>
    <w:rsid w:val="53266A49"/>
    <w:rsid w:val="5A4F4A88"/>
    <w:rsid w:val="5BC96AB5"/>
    <w:rsid w:val="60F75625"/>
    <w:rsid w:val="653108AF"/>
    <w:rsid w:val="722C24B4"/>
    <w:rsid w:val="755712CD"/>
    <w:rsid w:val="79BA4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72</Words>
  <Characters>413</Characters>
  <Application>Microsoft Office Word</Application>
  <DocSecurity>0</DocSecurity>
  <Lines>3</Lines>
  <Paragraphs>1</Paragraphs>
  <ScaleCrop>false</ScaleCrop>
  <Company>Microsoft</Company>
  <LinksUpToDate>false</LinksUpToDate>
  <CharactersWithSpaces>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系统管理员</cp:lastModifiedBy>
  <cp:revision>6</cp:revision>
  <dcterms:created xsi:type="dcterms:W3CDTF">2020-05-26T01:25:00Z</dcterms:created>
  <dcterms:modified xsi:type="dcterms:W3CDTF">2020-05-26T07:40:00Z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